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7C" w:rsidRPr="00C37E4B" w:rsidRDefault="00B2297C" w:rsidP="00831C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</w:rPr>
      </w:pPr>
      <w:r w:rsidRPr="00C37E4B">
        <w:rPr>
          <w:rFonts w:ascii="Arial" w:eastAsia="Times New Roman" w:hAnsi="Arial" w:cs="Arial"/>
          <w:b/>
          <w:bCs/>
          <w:sz w:val="28"/>
          <w:szCs w:val="20"/>
        </w:rPr>
        <w:t>Year 4M Home Learning</w:t>
      </w:r>
    </w:p>
    <w:p w:rsidR="00B2297C" w:rsidRPr="00C37E4B" w:rsidRDefault="00B2297C" w:rsidP="00B229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</w:rPr>
      </w:pPr>
      <w:r>
        <w:rPr>
          <w:rFonts w:ascii="Arial" w:eastAsia="Times New Roman" w:hAnsi="Arial" w:cs="Arial"/>
          <w:b/>
          <w:bCs/>
          <w:sz w:val="28"/>
          <w:szCs w:val="20"/>
        </w:rPr>
        <w:t>Week Beginning 4th May</w:t>
      </w:r>
    </w:p>
    <w:p w:rsidR="00B2297C" w:rsidRPr="00C37E4B" w:rsidRDefault="00B2297C" w:rsidP="00B2297C">
      <w:pPr>
        <w:spacing w:after="0" w:line="240" w:lineRule="auto"/>
        <w:rPr>
          <w:rFonts w:ascii="Comic Sans MS" w:eastAsia="Times New Roman" w:hAnsi="Comic Sans MS" w:cs="Times New Roman"/>
          <w:b/>
          <w:bCs/>
          <w:sz w:val="12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696"/>
        <w:gridCol w:w="2570"/>
        <w:gridCol w:w="3100"/>
        <w:gridCol w:w="3119"/>
        <w:gridCol w:w="3053"/>
      </w:tblGrid>
      <w:tr w:rsidR="000C78A2" w:rsidRPr="00C37E4B" w:rsidTr="00F910D9">
        <w:trPr>
          <w:trHeight w:val="360"/>
        </w:trPr>
        <w:tc>
          <w:tcPr>
            <w:tcW w:w="848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</w:p>
        </w:tc>
        <w:tc>
          <w:tcPr>
            <w:tcW w:w="2696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Monday</w:t>
            </w:r>
          </w:p>
        </w:tc>
        <w:tc>
          <w:tcPr>
            <w:tcW w:w="2570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Tuesday</w:t>
            </w:r>
          </w:p>
        </w:tc>
        <w:tc>
          <w:tcPr>
            <w:tcW w:w="3100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Wednesday</w:t>
            </w:r>
          </w:p>
        </w:tc>
        <w:tc>
          <w:tcPr>
            <w:tcW w:w="3119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Thursday</w:t>
            </w:r>
          </w:p>
        </w:tc>
        <w:tc>
          <w:tcPr>
            <w:tcW w:w="3053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Friday</w:t>
            </w:r>
          </w:p>
        </w:tc>
      </w:tr>
      <w:tr w:rsidR="000C78A2" w:rsidRPr="00C37E4B" w:rsidTr="00F910D9">
        <w:trPr>
          <w:cantSplit/>
          <w:trHeight w:val="1134"/>
        </w:trPr>
        <w:tc>
          <w:tcPr>
            <w:tcW w:w="848" w:type="dxa"/>
            <w:shd w:val="clear" w:color="auto" w:fill="FFFFCC"/>
            <w:textDirection w:val="btLr"/>
          </w:tcPr>
          <w:p w:rsidR="00B2297C" w:rsidRPr="00C37E4B" w:rsidRDefault="00B2297C" w:rsidP="00AD03D0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Reading</w:t>
            </w:r>
          </w:p>
          <w:p w:rsidR="00B2297C" w:rsidRPr="00C37E4B" w:rsidRDefault="00B2297C" w:rsidP="00AD03D0">
            <w:pPr>
              <w:spacing w:after="0" w:line="240" w:lineRule="auto"/>
              <w:ind w:left="113" w:right="113"/>
              <w:rPr>
                <w:rFonts w:ascii="Comic Sans MS" w:eastAsia="Times New Roman" w:hAnsi="Comic Sans MS" w:cs="Times New Roman"/>
                <w:b/>
                <w:sz w:val="24"/>
                <w:szCs w:val="20"/>
              </w:rPr>
            </w:pPr>
          </w:p>
          <w:p w:rsidR="00B2297C" w:rsidRPr="00C37E4B" w:rsidRDefault="00B2297C" w:rsidP="00AD03D0">
            <w:pPr>
              <w:spacing w:after="0" w:line="240" w:lineRule="auto"/>
              <w:ind w:left="113" w:right="113"/>
              <w:rPr>
                <w:rFonts w:ascii="Comic Sans MS" w:eastAsia="Times New Roman" w:hAnsi="Comic Sans MS" w:cs="Times New Roman"/>
                <w:b/>
                <w:sz w:val="24"/>
                <w:szCs w:val="20"/>
              </w:rPr>
            </w:pPr>
          </w:p>
        </w:tc>
        <w:tc>
          <w:tcPr>
            <w:tcW w:w="2696" w:type="dxa"/>
            <w:shd w:val="clear" w:color="auto" w:fill="auto"/>
          </w:tcPr>
          <w:p w:rsidR="00B2297C" w:rsidRPr="0092446A" w:rsidRDefault="00B2297C" w:rsidP="00924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*VE Day</w:t>
            </w:r>
          </w:p>
          <w:p w:rsidR="00B2297C" w:rsidRPr="00C37E4B" w:rsidRDefault="00B2297C" w:rsidP="0092446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446A">
              <w:rPr>
                <w:rFonts w:ascii="Arial" w:eastAsia="Times New Roman" w:hAnsi="Arial" w:cs="Arial"/>
                <w:bCs/>
                <w:sz w:val="18"/>
                <w:szCs w:val="18"/>
              </w:rPr>
              <w:t>Read the text (preferably an adult read to the child). Highlight or record any unfamiliar words. Find the definitions in a dictionary and record.</w:t>
            </w:r>
            <w:r w:rsidR="000C78A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TEXT, </w:t>
            </w:r>
            <w:r w:rsidR="0092446A">
              <w:rPr>
                <w:rFonts w:ascii="Arial" w:eastAsia="Times New Roman" w:hAnsi="Arial" w:cs="Arial"/>
                <w:bCs/>
                <w:sz w:val="20"/>
                <w:szCs w:val="20"/>
              </w:rPr>
              <w:t>QUESTIONS AND ANSWERS ARE ALL FOUND ON THE ONE ATTACHMENT. Choose the most appropriate level of difficulty. 1*, 2*s or 3*s.</w:t>
            </w: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READING-TEXT-CREATING GLOSSARY</w:t>
            </w:r>
          </w:p>
        </w:tc>
        <w:tc>
          <w:tcPr>
            <w:tcW w:w="2570" w:type="dxa"/>
            <w:shd w:val="clear" w:color="auto" w:fill="auto"/>
          </w:tcPr>
          <w:p w:rsidR="00B2297C" w:rsidRPr="009056CC" w:rsidRDefault="0092446A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*VE Day</w:t>
            </w: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Child to re-read the text and answer the questions. Look to see how many marks the question is and answer accordingly. Try to support your answer with evidence from the text.</w:t>
            </w: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READING-QUESTIONS</w:t>
            </w:r>
          </w:p>
        </w:tc>
        <w:tc>
          <w:tcPr>
            <w:tcW w:w="3100" w:type="dxa"/>
            <w:shd w:val="clear" w:color="auto" w:fill="auto"/>
          </w:tcPr>
          <w:p w:rsidR="00B2297C" w:rsidRPr="00C37E4B" w:rsidRDefault="0092446A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*VE Day</w:t>
            </w:r>
          </w:p>
          <w:p w:rsidR="00B2297C" w:rsidRDefault="00B2297C" w:rsidP="0092446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910D9" w:rsidRPr="00C37E4B" w:rsidRDefault="00F910D9" w:rsidP="0092446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Re-read the text and continue to answer the questions.</w:t>
            </w:r>
          </w:p>
          <w:p w:rsidR="00B2297C" w:rsidRPr="00C37E4B" w:rsidRDefault="00B2297C" w:rsidP="00AD03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READING-QUESTIONS</w:t>
            </w:r>
          </w:p>
        </w:tc>
        <w:tc>
          <w:tcPr>
            <w:tcW w:w="3119" w:type="dxa"/>
            <w:shd w:val="clear" w:color="auto" w:fill="auto"/>
          </w:tcPr>
          <w:p w:rsidR="00B2297C" w:rsidRPr="00C37E4B" w:rsidRDefault="0092446A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*VE Day</w:t>
            </w:r>
          </w:p>
          <w:p w:rsidR="00B2297C" w:rsidRDefault="00B2297C" w:rsidP="0092446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910D9" w:rsidRPr="00C37E4B" w:rsidRDefault="00F910D9" w:rsidP="0092446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2297C" w:rsidRPr="00C37E4B" w:rsidRDefault="00B2297C" w:rsidP="00AD03D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Mark your answers.</w:t>
            </w:r>
          </w:p>
          <w:p w:rsidR="00B2297C" w:rsidRPr="00C37E4B" w:rsidRDefault="00B2297C" w:rsidP="00AD03D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2297C" w:rsidRPr="00C37E4B" w:rsidRDefault="00B2297C" w:rsidP="00AD03D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READING-ANSWERS</w:t>
            </w:r>
          </w:p>
        </w:tc>
        <w:tc>
          <w:tcPr>
            <w:tcW w:w="3053" w:type="dxa"/>
            <w:shd w:val="clear" w:color="auto" w:fill="auto"/>
          </w:tcPr>
          <w:p w:rsidR="00B2297C" w:rsidRPr="00C37E4B" w:rsidRDefault="00B2297C" w:rsidP="00AD03D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Reading for pleasure</w:t>
            </w:r>
          </w:p>
          <w:p w:rsidR="00B2297C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910D9" w:rsidRPr="00C37E4B" w:rsidRDefault="00F910D9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2297C" w:rsidRPr="00C37E4B" w:rsidRDefault="00B2297C" w:rsidP="00AD03D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sz w:val="20"/>
                <w:szCs w:val="20"/>
              </w:rPr>
              <w:t>You could choose a reading book, a magazine, a website, a comic… etc.</w:t>
            </w:r>
          </w:p>
        </w:tc>
      </w:tr>
      <w:tr w:rsidR="000C78A2" w:rsidRPr="00C37E4B" w:rsidTr="00F910D9">
        <w:trPr>
          <w:cantSplit/>
          <w:trHeight w:val="2329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FFFFCC"/>
            <w:textDirection w:val="btLr"/>
          </w:tcPr>
          <w:p w:rsidR="00B2297C" w:rsidRPr="00C37E4B" w:rsidRDefault="00B2297C" w:rsidP="00AD03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Writing</w:t>
            </w:r>
          </w:p>
          <w:p w:rsidR="00B2297C" w:rsidRPr="00C37E4B" w:rsidRDefault="00B2297C" w:rsidP="00AD03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  <w:p w:rsidR="00B2297C" w:rsidRPr="00C37E4B" w:rsidRDefault="00B2297C" w:rsidP="00AD03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B2297C" w:rsidRPr="0092446A" w:rsidRDefault="00B2297C" w:rsidP="00924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sz w:val="20"/>
                <w:szCs w:val="20"/>
              </w:rPr>
              <w:t>Grammar</w:t>
            </w: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Recognising Apostrophes</w:t>
            </w:r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`</w:t>
            </w: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C37E4B">
              <w:rPr>
                <w:rFonts w:ascii="Arial" w:eastAsia="Times New Roman" w:hAnsi="Arial" w:cs="Arial"/>
                <w:bCs/>
                <w:sz w:val="18"/>
                <w:szCs w:val="18"/>
              </w:rPr>
              <w:t>Powerpoint</w:t>
            </w:r>
            <w:proofErr w:type="spellEnd"/>
            <w:r w:rsidRPr="00C37E4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attached to help understanding.</w:t>
            </w:r>
            <w:r w:rsidRPr="0098467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C37E4B">
              <w:rPr>
                <w:rFonts w:ascii="Arial" w:eastAsia="Times New Roman" w:hAnsi="Arial" w:cs="Arial"/>
                <w:bCs/>
                <w:sz w:val="18"/>
                <w:szCs w:val="18"/>
              </w:rPr>
              <w:t>There are 3 levels of difficulty</w:t>
            </w:r>
            <w:r w:rsidRPr="0098467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on each activity.</w:t>
            </w:r>
            <w:r w:rsidRPr="00C37E4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98467C">
              <w:rPr>
                <w:rFonts w:ascii="Arial" w:eastAsia="Times New Roman" w:hAnsi="Arial" w:cs="Arial"/>
                <w:bCs/>
                <w:sz w:val="18"/>
                <w:szCs w:val="18"/>
              </w:rPr>
              <w:t>C</w:t>
            </w:r>
            <w:r w:rsidRPr="00C37E4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hoose </w:t>
            </w:r>
            <w:r w:rsidRPr="00C37E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one</w:t>
            </w:r>
            <w:r w:rsidRPr="009846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column (a or b) from one page</w:t>
            </w:r>
            <w:r w:rsidRPr="00C37E4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to complete</w:t>
            </w:r>
            <w:r w:rsidRPr="0098467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 w:rsidRPr="0098467C">
              <w:rPr>
                <w:rFonts w:ascii="Arial" w:eastAsia="Times New Roman" w:hAnsi="Arial" w:cs="Arial"/>
                <w:bCs/>
                <w:sz w:val="18"/>
                <w:szCs w:val="18"/>
              </w:rPr>
              <w:t>either D</w:t>
            </w:r>
            <w:proofErr w:type="gramEnd"/>
            <w:r w:rsidRPr="0098467C">
              <w:rPr>
                <w:rFonts w:ascii="Arial" w:eastAsia="Times New Roman" w:hAnsi="Arial" w:cs="Arial"/>
                <w:bCs/>
                <w:sz w:val="18"/>
                <w:szCs w:val="18"/>
              </w:rPr>
              <w:t>, E or GD depending on level of understanding</w:t>
            </w:r>
            <w:r w:rsidRPr="00C37E4B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  <w:r w:rsidRPr="0098467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Find letters at bottom left of each box.</w:t>
            </w: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Cs/>
                <w:sz w:val="18"/>
                <w:szCs w:val="18"/>
              </w:rPr>
              <w:t>Answers are included.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B2297C" w:rsidRPr="000C78A2" w:rsidRDefault="00B2297C" w:rsidP="000C7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 w:rsidRPr="00C37E4B">
              <w:rPr>
                <w:rFonts w:ascii="Arial" w:eastAsia="Times New Roman" w:hAnsi="Arial" w:cs="Arial"/>
                <w:b/>
                <w:sz w:val="20"/>
                <w:szCs w:val="20"/>
              </w:rPr>
              <w:t>pelling</w:t>
            </w: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*Adding the suffix </w:t>
            </w:r>
            <w:r w:rsidR="000C78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–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sion</w:t>
            </w:r>
            <w:proofErr w:type="spellEnd"/>
            <w:r w:rsidR="000C78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on root words ending in </w:t>
            </w:r>
            <w:proofErr w:type="spellStart"/>
            <w:r w:rsidR="000C78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se,s</w:t>
            </w:r>
            <w:proofErr w:type="spellEnd"/>
            <w:r w:rsidR="000C78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or de</w:t>
            </w: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*</w:t>
            </w:r>
            <w:proofErr w:type="spellStart"/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Powerpoint</w:t>
            </w:r>
            <w:proofErr w:type="spellEnd"/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attached. *Look, cover, write, check, </w:t>
            </w:r>
            <w:proofErr w:type="spellStart"/>
            <w:r w:rsidRPr="00C37E4B">
              <w:rPr>
                <w:rFonts w:ascii="Arial" w:eastAsia="Times New Roman" w:hAnsi="Arial" w:cs="Arial"/>
                <w:bCs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search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and/or writing independent sentences including the spellings</w:t>
            </w: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(COMPLETE AS MANY ACTIVITIES AS YOU WOULD LIKE TO)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Writing</w:t>
            </w: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r w:rsidR="00F910D9">
              <w:t xml:space="preserve"> </w:t>
            </w:r>
            <w:hyperlink r:id="rId5" w:history="1">
              <w:r w:rsidR="00F910D9">
                <w:rPr>
                  <w:rStyle w:val="Hyperlink"/>
                </w:rPr>
                <w:t>https://www.bbc.co.uk/bitesize/clips/z2vpyrd</w:t>
              </w:r>
            </w:hyperlink>
          </w:p>
          <w:p w:rsidR="00B2297C" w:rsidRPr="00E16225" w:rsidRDefault="00F910D9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16225">
              <w:rPr>
                <w:rFonts w:ascii="Arial" w:hAnsi="Arial" w:cs="Arial"/>
                <w:color w:val="231F20"/>
                <w:sz w:val="20"/>
                <w:szCs w:val="20"/>
              </w:rPr>
              <w:t>Watch clip of h</w:t>
            </w:r>
            <w:r w:rsidRPr="00E16225">
              <w:rPr>
                <w:rFonts w:ascii="Arial" w:hAnsi="Arial" w:cs="Arial"/>
                <w:color w:val="231F20"/>
                <w:sz w:val="20"/>
                <w:szCs w:val="20"/>
              </w:rPr>
              <w:t>ow to write a descriptive piece based on th</w:t>
            </w:r>
            <w:r w:rsidRPr="00E16225">
              <w:rPr>
                <w:rFonts w:ascii="Arial" w:hAnsi="Arial" w:cs="Arial"/>
                <w:color w:val="231F20"/>
                <w:sz w:val="20"/>
                <w:szCs w:val="20"/>
              </w:rPr>
              <w:t xml:space="preserve">e </w:t>
            </w:r>
            <w:proofErr w:type="spellStart"/>
            <w:r w:rsidRPr="00E16225">
              <w:rPr>
                <w:rFonts w:ascii="Arial" w:hAnsi="Arial" w:cs="Arial"/>
                <w:color w:val="231F20"/>
                <w:sz w:val="20"/>
                <w:szCs w:val="20"/>
              </w:rPr>
              <w:t>coastline.Write</w:t>
            </w:r>
            <w:proofErr w:type="spellEnd"/>
            <w:r w:rsidRPr="00E16225">
              <w:rPr>
                <w:rFonts w:ascii="Arial" w:hAnsi="Arial" w:cs="Arial"/>
                <w:color w:val="231F20"/>
                <w:sz w:val="20"/>
                <w:szCs w:val="20"/>
              </w:rPr>
              <w:t xml:space="preserve"> the names of things you see and hear. Add some adje</w:t>
            </w:r>
            <w:r w:rsidRPr="00E16225">
              <w:rPr>
                <w:rFonts w:ascii="Arial" w:hAnsi="Arial" w:cs="Arial"/>
                <w:color w:val="231F20"/>
                <w:sz w:val="20"/>
                <w:szCs w:val="20"/>
              </w:rPr>
              <w:t>ctives to describe these things. Use ideas and try to think of some of your own.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Writing</w:t>
            </w:r>
          </w:p>
          <w:p w:rsidR="00F910D9" w:rsidRPr="00C37E4B" w:rsidRDefault="00B2297C" w:rsidP="00F910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</w:p>
          <w:p w:rsidR="00F910D9" w:rsidRPr="00C37E4B" w:rsidRDefault="00F910D9" w:rsidP="00F91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hyperlink r:id="rId6" w:history="1">
              <w:r>
                <w:rPr>
                  <w:rStyle w:val="Hyperlink"/>
                </w:rPr>
                <w:t>https://www.bbc.co.uk/bitesize/clips/z2vpyrd</w:t>
              </w:r>
            </w:hyperlink>
          </w:p>
          <w:p w:rsidR="00B2297C" w:rsidRPr="00C37E4B" w:rsidRDefault="00F910D9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Watch link as a reminder. </w:t>
            </w:r>
            <w:r w:rsidR="00E162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Use adjectives and nouns generated yesterday to write a description of the coastline. Try to include some a </w:t>
            </w:r>
            <w:proofErr w:type="spellStart"/>
            <w:r w:rsidR="00E16225">
              <w:rPr>
                <w:rFonts w:ascii="Arial" w:eastAsia="Times New Roman" w:hAnsi="Arial" w:cs="Arial"/>
                <w:bCs/>
                <w:sz w:val="20"/>
                <w:szCs w:val="20"/>
              </w:rPr>
              <w:t>similie</w:t>
            </w:r>
            <w:proofErr w:type="spellEnd"/>
            <w:r w:rsidR="00E162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metaphor and personification.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920A92">
              <w:rPr>
                <w:rFonts w:ascii="Arial" w:eastAsia="Times New Roman" w:hAnsi="Arial" w:cs="Arial"/>
                <w:bCs/>
                <w:sz w:val="20"/>
                <w:szCs w:val="20"/>
              </w:rPr>
              <w:t>Use of different prepositions to begin sentences.</w:t>
            </w:r>
          </w:p>
        </w:tc>
        <w:tc>
          <w:tcPr>
            <w:tcW w:w="3053" w:type="dxa"/>
            <w:shd w:val="clear" w:color="auto" w:fill="auto"/>
          </w:tcPr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Writing</w:t>
            </w: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7E4B">
              <w:rPr>
                <w:rFonts w:ascii="Arial" w:hAnsi="Arial" w:cs="Arial"/>
                <w:bCs/>
                <w:sz w:val="20"/>
              </w:rPr>
              <w:t xml:space="preserve"> Fi</w:t>
            </w:r>
            <w:r>
              <w:rPr>
                <w:rFonts w:ascii="Arial" w:hAnsi="Arial" w:cs="Arial"/>
                <w:bCs/>
                <w:sz w:val="20"/>
              </w:rPr>
              <w:t>nis</w:t>
            </w:r>
            <w:r w:rsidR="00920A92">
              <w:rPr>
                <w:rFonts w:ascii="Arial" w:hAnsi="Arial" w:cs="Arial"/>
                <w:bCs/>
                <w:sz w:val="20"/>
              </w:rPr>
              <w:t>h writing the description</w:t>
            </w:r>
            <w:r w:rsidRPr="00C37E4B">
              <w:rPr>
                <w:rFonts w:ascii="Arial" w:hAnsi="Arial" w:cs="Arial"/>
                <w:bCs/>
                <w:sz w:val="20"/>
              </w:rPr>
              <w:t xml:space="preserve"> </w:t>
            </w:r>
            <w:r w:rsidRPr="00C37E4B">
              <w:rPr>
                <w:rFonts w:ascii="Arial" w:hAnsi="Arial" w:cs="Arial"/>
                <w:b/>
                <w:bCs/>
                <w:sz w:val="20"/>
              </w:rPr>
              <w:t>Edit</w:t>
            </w:r>
            <w:r w:rsidRPr="00C37E4B">
              <w:rPr>
                <w:rFonts w:ascii="Arial" w:hAnsi="Arial" w:cs="Arial"/>
                <w:bCs/>
                <w:sz w:val="20"/>
              </w:rPr>
              <w:t>: Re-read to check for sense. Check spellings and</w:t>
            </w:r>
            <w:r w:rsidR="00920A92">
              <w:rPr>
                <w:rFonts w:ascii="Arial" w:hAnsi="Arial" w:cs="Arial"/>
                <w:bCs/>
                <w:sz w:val="20"/>
              </w:rPr>
              <w:t xml:space="preserve"> punctuation. </w:t>
            </w:r>
          </w:p>
        </w:tc>
      </w:tr>
      <w:tr w:rsidR="000C78A2" w:rsidRPr="00C37E4B" w:rsidTr="00831CAF">
        <w:trPr>
          <w:cantSplit/>
          <w:trHeight w:val="2124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FFFFCC"/>
            <w:textDirection w:val="btLr"/>
          </w:tcPr>
          <w:p w:rsidR="00B2297C" w:rsidRPr="00C37E4B" w:rsidRDefault="00B2297C" w:rsidP="00AD03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Maths</w:t>
            </w:r>
          </w:p>
          <w:p w:rsidR="00B2297C" w:rsidRPr="00C37E4B" w:rsidRDefault="00B2297C" w:rsidP="00AD03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  <w:p w:rsidR="00B2297C" w:rsidRPr="00C37E4B" w:rsidRDefault="00B2297C" w:rsidP="00AD03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B2297C" w:rsidRPr="00C37E4B" w:rsidRDefault="0051763D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*Multiplication</w:t>
            </w: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2297C" w:rsidRPr="00C37E4B" w:rsidRDefault="00D45E80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Muliplying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 2 digit number by a 1 digit number. Use the short multiplication method. See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powerpoint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and attached tasks. Optional:  For more fluency Abacus Book 1 p84 and 86.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Times Tables</w:t>
            </w: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2297C" w:rsidRPr="00C37E4B" w:rsidRDefault="00D45E80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 and 12</w:t>
            </w:r>
            <w:r w:rsidR="00B2297C" w:rsidRPr="00C37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times tables. Practise countin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 in 11s and 12</w:t>
            </w:r>
            <w:r w:rsidR="00B2297C" w:rsidRPr="00C37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s.</w:t>
            </w: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mathsframe.co.uk</w:t>
            </w: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hit the button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B2297C" w:rsidRDefault="00D45E80" w:rsidP="00D45E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*Multiplication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:rsidR="00D45E80" w:rsidRDefault="00D45E80" w:rsidP="00D45E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2F4B48" w:rsidRDefault="002F4B48" w:rsidP="00D45E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See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powerpoint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:rsidR="002F4B48" w:rsidRPr="00C37E4B" w:rsidRDefault="002F4B48" w:rsidP="00D45E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Abacus book 2 p18 and p19 (p19q1-9). 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2297C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r w:rsidR="002F4B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Multiplication Word Problems</w:t>
            </w:r>
          </w:p>
          <w:p w:rsidR="002F4B48" w:rsidRDefault="002F4B48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2297C" w:rsidRPr="00C37E4B" w:rsidRDefault="002F4B48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Use method practised to solve the problems.</w:t>
            </w:r>
            <w:r w:rsidR="000162E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See attached sheet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:rsidR="00B2297C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r w:rsidR="000162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Multiplication Missing Numbers</w:t>
            </w:r>
          </w:p>
          <w:p w:rsidR="000162E9" w:rsidRPr="000162E9" w:rsidRDefault="00831CAF" w:rsidP="000162E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Differentiated activity 1*, 2* or 3*. Choose appropriate level for you. There are lots of examples. It is not expected that you complete them all. Spend a reasonable amount of time on the task.</w:t>
            </w: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F61DC8" w:rsidRPr="00831CAF" w:rsidRDefault="00B2297C" w:rsidP="00831CAF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 w:rsidRPr="00C37E4B">
        <w:rPr>
          <w:rFonts w:ascii="Arial" w:eastAsia="Times New Roman" w:hAnsi="Arial" w:cs="Arial"/>
          <w:sz w:val="18"/>
          <w:szCs w:val="24"/>
        </w:rPr>
        <w:t>Also refer to the additional activities that we have provided on the school website to complete as you choose</w:t>
      </w:r>
      <w:r w:rsidRPr="00C37E4B">
        <w:rPr>
          <w:rFonts w:ascii="Arial" w:eastAsia="Times New Roman" w:hAnsi="Arial" w:cs="Arial"/>
          <w:b/>
          <w:sz w:val="18"/>
          <w:szCs w:val="24"/>
        </w:rPr>
        <w:t xml:space="preserve">.                                                                            </w:t>
      </w:r>
      <w:r w:rsidRPr="00C37E4B">
        <w:rPr>
          <w:rFonts w:ascii="Arial" w:eastAsia="Times New Roman" w:hAnsi="Arial" w:cs="Arial"/>
          <w:b/>
          <w:bCs/>
          <w:sz w:val="24"/>
          <w:szCs w:val="20"/>
        </w:rPr>
        <w:t>* = see attached file</w:t>
      </w:r>
      <w:bookmarkStart w:id="0" w:name="_GoBack"/>
      <w:bookmarkEnd w:id="0"/>
    </w:p>
    <w:sectPr w:rsidR="00F61DC8" w:rsidRPr="00831CAF" w:rsidSect="00CA4D45">
      <w:headerReference w:type="default" r:id="rId7"/>
      <w:pgSz w:w="16838" w:h="11906" w:orient="landscape" w:code="9"/>
      <w:pgMar w:top="851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58" w:rsidRDefault="00831CAF" w:rsidP="009D155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1BB55B0" wp14:editId="3AD33560">
          <wp:extent cx="609600" cy="762000"/>
          <wp:effectExtent l="0" t="0" r="0" b="0"/>
          <wp:docPr id="1" name="Picture 1" descr="School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7C"/>
    <w:rsid w:val="000162E9"/>
    <w:rsid w:val="000C78A2"/>
    <w:rsid w:val="002F4B48"/>
    <w:rsid w:val="0051763D"/>
    <w:rsid w:val="00831CAF"/>
    <w:rsid w:val="00920A92"/>
    <w:rsid w:val="0092446A"/>
    <w:rsid w:val="00B2297C"/>
    <w:rsid w:val="00D45E80"/>
    <w:rsid w:val="00E16225"/>
    <w:rsid w:val="00F61DC8"/>
    <w:rsid w:val="00F9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2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97C"/>
  </w:style>
  <w:style w:type="paragraph" w:styleId="BalloonText">
    <w:name w:val="Balloon Text"/>
    <w:basedOn w:val="Normal"/>
    <w:link w:val="BalloonTextChar"/>
    <w:uiPriority w:val="99"/>
    <w:semiHidden/>
    <w:unhideWhenUsed/>
    <w:rsid w:val="00B2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10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2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97C"/>
  </w:style>
  <w:style w:type="paragraph" w:styleId="BalloonText">
    <w:name w:val="Balloon Text"/>
    <w:basedOn w:val="Normal"/>
    <w:link w:val="BalloonTextChar"/>
    <w:uiPriority w:val="99"/>
    <w:semiHidden/>
    <w:unhideWhenUsed/>
    <w:rsid w:val="00B2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1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clips/z2vpyrd" TargetMode="External"/><Relationship Id="rId5" Type="http://schemas.openxmlformats.org/officeDocument/2006/relationships/hyperlink" Target="https://www.bbc.co.uk/bitesize/clips/z2vpyr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2020-04-29T16:23:00Z</dcterms:created>
  <dcterms:modified xsi:type="dcterms:W3CDTF">2020-04-29T16:23:00Z</dcterms:modified>
</cp:coreProperties>
</file>